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left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02">
      <w:pPr>
        <w:spacing w:after="0" w:line="276" w:lineRule="auto"/>
        <w:jc w:val="lef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left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Username:                                        Password:</w:t>
      </w:r>
    </w:p>
    <w:p w:rsidR="00000000" w:rsidDel="00000000" w:rsidP="00000000" w:rsidRDefault="00000000" w:rsidRPr="00000000" w14:paraId="00000004">
      <w:pPr>
        <w:spacing w:after="0" w:line="276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05">
      <w:pPr>
        <w:spacing w:after="0" w:line="276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My course contacts</w:t>
      </w:r>
    </w:p>
    <w:tbl>
      <w:tblPr>
        <w:tblStyle w:val="Table1"/>
        <w:tblW w:w="11040.0" w:type="dxa"/>
        <w:jc w:val="left"/>
        <w:tblInd w:w="-7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15"/>
        <w:gridCol w:w="2400"/>
        <w:gridCol w:w="5925"/>
        <w:tblGridChange w:id="0">
          <w:tblGrid>
            <w:gridCol w:w="2715"/>
            <w:gridCol w:w="2400"/>
            <w:gridCol w:w="5925"/>
          </w:tblGrid>
        </w:tblGridChange>
      </w:tblGrid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4"/>
                <w:szCs w:val="34"/>
                <w:rtl w:val="0"/>
              </w:rPr>
              <w:t xml:space="preserve">Course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4"/>
                <w:szCs w:val="34"/>
                <w:rtl w:val="0"/>
              </w:rPr>
              <w:t xml:space="preserve">Teacher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4"/>
                <w:szCs w:val="34"/>
                <w:rtl w:val="0"/>
              </w:rPr>
              <w:t xml:space="preserve">Email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color w:val="66666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color w:val="66666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color w:val="66666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color w:val="66666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color w:val="66666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color w:val="666666"/>
                <w:sz w:val="34"/>
                <w:szCs w:val="3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color w:val="66666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color w:val="66666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0" w:line="276" w:lineRule="auto"/>
        <w:rPr>
          <w:rFonts w:ascii="Arial" w:cs="Arial" w:eastAsia="Arial" w:hAnsi="Arial"/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line="240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My School District Contacts</w:t>
      </w:r>
    </w:p>
    <w:tbl>
      <w:tblPr>
        <w:tblStyle w:val="Table2"/>
        <w:tblW w:w="11265.0" w:type="dxa"/>
        <w:jc w:val="left"/>
        <w:tblInd w:w="-9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75"/>
        <w:gridCol w:w="2190"/>
        <w:gridCol w:w="3105"/>
        <w:gridCol w:w="3495"/>
        <w:tblGridChange w:id="0">
          <w:tblGrid>
            <w:gridCol w:w="2475"/>
            <w:gridCol w:w="2190"/>
            <w:gridCol w:w="3105"/>
            <w:gridCol w:w="3495"/>
          </w:tblGrid>
        </w:tblGridChange>
      </w:tblGrid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4"/>
                <w:szCs w:val="34"/>
                <w:rtl w:val="0"/>
              </w:rPr>
              <w:t xml:space="preserve">Name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4"/>
                <w:szCs w:val="34"/>
                <w:rtl w:val="0"/>
              </w:rPr>
              <w:t xml:space="preserve">Role</w:t>
            </w:r>
          </w:p>
        </w:tc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4"/>
                <w:szCs w:val="34"/>
                <w:rtl w:val="0"/>
              </w:rPr>
              <w:t xml:space="preserve">Phone</w:t>
            </w:r>
          </w:p>
        </w:tc>
        <w:tc>
          <w:tcPr>
            <w:shd w:fill="f4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34"/>
                <w:szCs w:val="3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4"/>
                <w:szCs w:val="34"/>
                <w:rtl w:val="0"/>
              </w:rPr>
              <w:t xml:space="preserve">Email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color w:val="66666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b w:val="1"/>
                <w:color w:val="66666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color w:val="66666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color w:val="66666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color w:val="66666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color w:val="66666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color w:val="66666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color w:val="66666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color w:val="66666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color w:val="66666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color w:val="66666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color w:val="66666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color w:val="66666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color w:val="66666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color w:val="66666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jc w:val="center"/>
              <w:rPr>
                <w:rFonts w:ascii="Verdana" w:cs="Verdana" w:eastAsia="Verdana" w:hAnsi="Verdana"/>
                <w:color w:val="666666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jc w:val="left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left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left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left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tl w:val="0"/>
        </w:rPr>
      </w:r>
    </w:p>
    <w:sectPr>
      <w:headerReference r:id="rId6" w:type="first"/>
      <w:headerReference r:id="rId7" w:type="even"/>
      <w:footerReference r:id="rId8" w:type="default"/>
      <w:footerReference r:id="rId9" w:type="first"/>
      <w:footerReference r:id="rId10" w:type="even"/>
      <w:pgSz w:h="15840" w:w="12240" w:orient="portrait"/>
      <w:pgMar w:bottom="1440" w:top="1440" w:left="1440" w:right="1440" w:header="0" w:footer="144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Verdana"/>
  <w:font w:name="Source Serif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jc w:val="center"/>
      <w:rPr>
        <w:rFonts w:ascii="Source Serif Pro" w:cs="Source Serif Pro" w:eastAsia="Source Serif Pro" w:hAnsi="Source Serif Pro"/>
        <w:b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jc w:val="center"/>
      <w:rPr>
        <w:rFonts w:ascii="Source Serif Pro" w:cs="Source Serif Pro" w:eastAsia="Source Serif Pro" w:hAnsi="Source Serif Pro"/>
        <w:b w:val="1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jc w:val="center"/>
      <w:rPr>
        <w:rFonts w:ascii="Source Serif Pro" w:cs="Source Serif Pro" w:eastAsia="Source Serif Pro" w:hAnsi="Source Serif Pro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tabs>
        <w:tab w:val="center" w:leader="none" w:pos="4680"/>
        <w:tab w:val="right" w:leader="none" w:pos="9360"/>
      </w:tabs>
      <w:spacing w:line="240" w:lineRule="auto"/>
      <w:ind w:left="-1440" w:firstLine="0"/>
      <w:jc w:val="center"/>
      <w:rPr>
        <w:rFonts w:ascii="Source Serif Pro" w:cs="Source Serif Pro" w:eastAsia="Source Serif Pro" w:hAnsi="Source Serif Pro"/>
        <w:b w:val="1"/>
        <w:sz w:val="24"/>
        <w:szCs w:val="24"/>
      </w:rPr>
    </w:pPr>
    <w:r w:rsidDel="00000000" w:rsidR="00000000" w:rsidRPr="00000000">
      <w:rPr/>
      <w:drawing>
        <wp:inline distB="0" distT="0" distL="0" distR="0">
          <wp:extent cx="5943600" cy="11049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10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tabs>
        <w:tab w:val="center" w:leader="none" w:pos="4680"/>
        <w:tab w:val="right" w:leader="none" w:pos="9360"/>
      </w:tabs>
      <w:jc w:val="center"/>
      <w:rPr>
        <w:rFonts w:ascii="Source Serif Pro" w:cs="Source Serif Pro" w:eastAsia="Source Serif Pro" w:hAnsi="Source Serif Pro"/>
        <w:b w:val="1"/>
        <w:sz w:val="24"/>
        <w:szCs w:val="24"/>
      </w:rPr>
    </w:pPr>
    <w:r w:rsidDel="00000000" w:rsidR="00000000" w:rsidRPr="00000000">
      <w:rPr>
        <w:rFonts w:ascii="Source Serif Pro" w:cs="Source Serif Pro" w:eastAsia="Source Serif Pro" w:hAnsi="Source Serif Pro"/>
        <w:b w:val="1"/>
        <w:sz w:val="24"/>
        <w:szCs w:val="24"/>
      </w:rPr>
      <w:drawing>
        <wp:inline distB="114300" distT="114300" distL="114300" distR="114300">
          <wp:extent cx="1800225" cy="951062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00225" cy="951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jc w:val="center"/>
      <w:rPr>
        <w:rFonts w:ascii="Source Serif Pro" w:cs="Source Serif Pro" w:eastAsia="Source Serif Pro" w:hAnsi="Source Serif Pro"/>
        <w:b w:val="1"/>
        <w:sz w:val="28"/>
        <w:szCs w:val="28"/>
      </w:rPr>
    </w:pPr>
    <w:hyperlink r:id="rId2">
      <w:r w:rsidDel="00000000" w:rsidR="00000000" w:rsidRPr="00000000">
        <w:rPr>
          <w:rFonts w:ascii="Source Serif Pro" w:cs="Source Serif Pro" w:eastAsia="Source Serif Pro" w:hAnsi="Source Serif Pro"/>
          <w:b w:val="1"/>
          <w:color w:val="1155cc"/>
          <w:sz w:val="28"/>
          <w:szCs w:val="28"/>
          <w:u w:val="single"/>
          <w:rtl w:val="0"/>
        </w:rPr>
        <w:t xml:space="preserve">www.waterfrontlearning.com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jc w:val="center"/>
      <w:rPr>
        <w:rFonts w:ascii="Source Serif Pro" w:cs="Source Serif Pro" w:eastAsia="Source Serif Pro" w:hAnsi="Source Serif Pro"/>
        <w:b w:val="1"/>
        <w:sz w:val="28"/>
        <w:szCs w:val="28"/>
      </w:rPr>
    </w:pPr>
    <w:r w:rsidDel="00000000" w:rsidR="00000000" w:rsidRPr="00000000">
      <w:rPr>
        <w:rFonts w:ascii="Source Serif Pro" w:cs="Source Serif Pro" w:eastAsia="Source Serif Pro" w:hAnsi="Source Serif Pro"/>
        <w:b w:val="1"/>
        <w:sz w:val="28"/>
        <w:szCs w:val="28"/>
        <w:rtl w:val="0"/>
      </w:rPr>
      <w:t xml:space="preserve">Direct Login: </w:t>
    </w:r>
    <w:hyperlink r:id="rId3">
      <w:r w:rsidDel="00000000" w:rsidR="00000000" w:rsidRPr="00000000">
        <w:rPr>
          <w:rFonts w:ascii="Source Serif Pro" w:cs="Source Serif Pro" w:eastAsia="Source Serif Pro" w:hAnsi="Source Serif Pro"/>
          <w:b w:val="1"/>
          <w:color w:val="1155cc"/>
          <w:sz w:val="28"/>
          <w:szCs w:val="28"/>
          <w:u w:val="single"/>
          <w:rtl w:val="0"/>
        </w:rPr>
        <w:t xml:space="preserve">https://waterfront.geniussis.com/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jc w:val="center"/>
      <w:rPr>
        <w:rFonts w:ascii="Source Serif Pro" w:cs="Source Serif Pro" w:eastAsia="Source Serif Pro" w:hAnsi="Source Serif Pro"/>
        <w:b w:val="1"/>
        <w:sz w:val="24"/>
        <w:szCs w:val="24"/>
      </w:rPr>
    </w:pPr>
    <w:r w:rsidDel="00000000" w:rsidR="00000000" w:rsidRPr="00000000">
      <w:rPr>
        <w:rFonts w:ascii="Source Serif Pro" w:cs="Source Serif Pro" w:eastAsia="Source Serif Pro" w:hAnsi="Source Serif Pro"/>
        <w:b w:val="1"/>
        <w:sz w:val="28"/>
        <w:szCs w:val="28"/>
        <w:rtl w:val="0"/>
      </w:rPr>
      <w:t xml:space="preserve">email: </w:t>
    </w:r>
    <w:hyperlink r:id="rId4">
      <w:r w:rsidDel="00000000" w:rsidR="00000000" w:rsidRPr="00000000">
        <w:rPr>
          <w:rFonts w:ascii="Source Serif Pro" w:cs="Source Serif Pro" w:eastAsia="Source Serif Pro" w:hAnsi="Source Serif Pro"/>
          <w:b w:val="1"/>
          <w:color w:val="1155cc"/>
          <w:sz w:val="28"/>
          <w:szCs w:val="28"/>
          <w:u w:val="single"/>
          <w:rtl w:val="0"/>
        </w:rPr>
        <w:t xml:space="preserve">wflhelp@aiu3.net</w:t>
      </w:r>
    </w:hyperlink>
    <w:r w:rsidDel="00000000" w:rsidR="00000000" w:rsidRPr="00000000">
      <w:rPr>
        <w:rFonts w:ascii="Source Serif Pro" w:cs="Source Serif Pro" w:eastAsia="Source Serif Pro" w:hAnsi="Source Serif Pro"/>
        <w:b w:val="1"/>
        <w:sz w:val="28"/>
        <w:szCs w:val="28"/>
        <w:rtl w:val="0"/>
      </w:rPr>
      <w:t xml:space="preserve">      phone: 412-394-4996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waterfrontlearning.com" TargetMode="External"/><Relationship Id="rId3" Type="http://schemas.openxmlformats.org/officeDocument/2006/relationships/hyperlink" Target="https://waterfront.geniussis.com/" TargetMode="External"/><Relationship Id="rId4" Type="http://schemas.openxmlformats.org/officeDocument/2006/relationships/hyperlink" Target="mailto:wflhelp@aiu3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